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420"/>
        <w:gridCol w:w="20"/>
        <w:gridCol w:w="1380"/>
        <w:gridCol w:w="3220"/>
        <w:gridCol w:w="3880"/>
        <w:gridCol w:w="1380"/>
        <w:gridCol w:w="600"/>
      </w:tblGrid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901766962" name="Picture"/>
                  <a:graphic>
                    <a:graphicData uri="http://schemas.openxmlformats.org/drawingml/2006/picture">
                      <pic:pic>
                        <pic:nvPicPr>
                          <pic:cNvPr id="1901766962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120660509" name="Picture"/>
                  <a:graphic>
                    <a:graphicData uri="http://schemas.openxmlformats.org/drawingml/2006/picture">
                      <pic:pic>
                        <pic:nvPicPr>
                          <pic:cNvPr id="2120660509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Структура студијских програма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БЕОГРАД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2020.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1380"/>
        <w:gridCol w:w="2480"/>
        <w:gridCol w:w="740"/>
        <w:gridCol w:w="3880"/>
        <w:gridCol w:w="1080"/>
        <w:gridCol w:w="300"/>
        <w:gridCol w:w="6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535198919" name="Picture"/>
                  <a:graphic>
                    <a:graphicData uri="http://schemas.openxmlformats.org/drawingml/2006/picture">
                      <pic:pic>
                        <pic:nvPicPr>
                          <pic:cNvPr id="1535198919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474506946" name="Picture"/>
                  <a:graphic>
                    <a:graphicData uri="http://schemas.openxmlformats.org/drawingml/2006/picture">
                      <pic:pic>
                        <pic:nvPicPr>
                          <pic:cNvPr id="474506946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Мастер академске студије (МАС)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Инжењерски менаџмент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20:49</w:t>
            </w:r>
          </w:p>
        </w:tc>
        <w:tc>
          <w:tcPr>
            <w:gridSpan w:val="3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2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947867456" name="Picture"/>
                  <a:graphic>
                    <a:graphicData uri="http://schemas.openxmlformats.org/drawingml/2006/picture">
                      <pic:pic>
                        <pic:nvPicPr>
                          <pic:cNvPr id="947867456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935851532" name="Picture"/>
                  <a:graphic>
                    <a:graphicData uri="http://schemas.openxmlformats.org/drawingml/2006/picture">
                      <pic:pic>
                        <pic:nvPicPr>
                          <pic:cNvPr id="1935851532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Менаџмент квалитета и стандардизација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01.M20074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Менџмент операција и квалитета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01.M20047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Интегрисани системи менаџмента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01.M20156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Стандардизација 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01.M07K01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Менаџмент квалитета и стандардизација - 1 (бира се 2 од 9)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Модели друштвене одговорности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Пројектовање система менаџмента квалитета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Развој и унапређење квалитета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01.M20146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Систем менаџмента безбедности и сигурности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01.M20147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Систем менаџмента енергетске ефикасности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01.M20148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Систем менаџмента животне средине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Стандардизација у информационим системима и технологијама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квалитетом у прехрамбеној индустрији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квалитета у јавном сектору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7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20:49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3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579082201" name="Picture"/>
                  <a:graphic>
                    <a:graphicData uri="http://schemas.openxmlformats.org/drawingml/2006/picture">
                      <pic:pic>
                        <pic:nvPicPr>
                          <pic:cNvPr id="579082201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107968317" name="Picture"/>
                  <a:graphic>
                    <a:graphicData uri="http://schemas.openxmlformats.org/drawingml/2006/picture">
                      <pic:pic>
                        <pic:nvPicPr>
                          <pic:cNvPr id="2107968317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Операциони и логистички менаџмент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01.M20074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Менџмент операција и квалитета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01.M20040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Интегрисани логистички системи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01.M20117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Пословно извештавање и индикатори перформанси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01.M08K01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Операциони и логистички менаџмент - 1 (бира се 2 од 10)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Рачунарски интегрисани производни системи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01.M20025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Дигитално управљање производњом и пружањем услуга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01.M20086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Напредна и интелигентна производња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Управљачки системи и модели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Управљачке спредшит апликације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ланцима снабдевања 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Планирање операција у ланцима снабдевања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01.M20121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Предузетништво и управљање МСП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Интегрисана софтверска решења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Системи пословне интелигенције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20:49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4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</w:pPrDefault>
  </w:docDefaults>
  <w:style w:type="paragraph" w:styleId="EMPTY_CELL_STYLE">
    <w:name w:val="EMPTY_CELL_STYLE"/>
    <w:qFormat/>
    <w:pPr>
      </w:pPr>
    <w:rPr>
      <w:sz w:val="1.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img_0_0_4" Type="http://schemas.openxmlformats.org/officeDocument/2006/relationships/image" Target="media/img_0_0_4.jpeg"/>
 <Relationship Id="img_0_0_0" Type="http://schemas.openxmlformats.org/officeDocument/2006/relationships/image" Target="media/img_0_0_0.jpeg"/>
</Relationships>

</file>